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59" w:rsidRDefault="00A86A59" w:rsidP="004B4624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>Day 3 – Main Point Reading</w:t>
      </w:r>
    </w:p>
    <w:p w:rsidR="006F6E8C" w:rsidRPr="004B4624" w:rsidRDefault="004B4624" w:rsidP="004B4624">
      <w:pPr>
        <w:spacing w:after="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Physical Features </w:t>
      </w:r>
    </w:p>
    <w:p w:rsidR="004B4624" w:rsidRDefault="004B4624" w:rsidP="004B4624">
      <w:pPr>
        <w:spacing w:after="0"/>
      </w:pPr>
    </w:p>
    <w:p w:rsidR="006F6E8C" w:rsidRDefault="004B4624" w:rsidP="004B4624">
      <w:pPr>
        <w:ind w:firstLine="720"/>
      </w:pPr>
      <w:r>
        <w:t>It’s safe to say that the</w:t>
      </w:r>
      <w:r w:rsidR="006F6E8C">
        <w:t xml:space="preserve"> United States has a </w:t>
      </w:r>
      <w:r>
        <w:t xml:space="preserve">very </w:t>
      </w:r>
      <w:r w:rsidR="006F6E8C">
        <w:t xml:space="preserve">unique landscape. From </w:t>
      </w:r>
      <w:r w:rsidR="00B108B2">
        <w:t>the west coast to the east</w:t>
      </w:r>
      <w:r w:rsidR="006F6E8C">
        <w:t>, the land is covered with different physical features. These physical features are</w:t>
      </w:r>
      <w:r w:rsidR="00B108B2">
        <w:t xml:space="preserve"> often</w:t>
      </w:r>
      <w:r w:rsidR="006F6E8C">
        <w:t xml:space="preserve"> identified</w:t>
      </w:r>
      <w:r w:rsidR="00B108B2">
        <w:t xml:space="preserve"> by </w:t>
      </w:r>
      <w:r>
        <w:t>measuring</w:t>
      </w:r>
      <w:r w:rsidR="00B108B2">
        <w:t xml:space="preserve"> their height. Whether it’s our </w:t>
      </w:r>
      <w:r>
        <w:t xml:space="preserve">points, such as the </w:t>
      </w:r>
      <w:r w:rsidR="00B108B2">
        <w:t>mountains or</w:t>
      </w:r>
      <w:r w:rsidR="006F6E8C">
        <w:t xml:space="preserve"> our flatter locations known as the plains</w:t>
      </w:r>
      <w:r w:rsidR="00B108B2">
        <w:t>, every physical feature within the U.S. can be identified and understood by its established height</w:t>
      </w:r>
      <w:r>
        <w:t xml:space="preserve"> and location</w:t>
      </w:r>
      <w:r w:rsidR="00B108B2">
        <w:t>.</w:t>
      </w:r>
    </w:p>
    <w:p w:rsidR="004B4624" w:rsidRDefault="00F461BF" w:rsidP="00F461BF">
      <w:r>
        <w:tab/>
        <w:t xml:space="preserve">Starting </w:t>
      </w:r>
      <w:r w:rsidR="004B4624">
        <w:t>with the</w:t>
      </w:r>
      <w:r>
        <w:t xml:space="preserve"> lowlands, a </w:t>
      </w:r>
      <w:r w:rsidR="00B108B2">
        <w:t xml:space="preserve">vast </w:t>
      </w:r>
      <w:r>
        <w:t>majority of the United States’ physical appearance</w:t>
      </w:r>
      <w:r w:rsidR="00B108B2">
        <w:t xml:space="preserve"> can be defined by the</w:t>
      </w:r>
      <w:r>
        <w:t xml:space="preserve"> ginormous</w:t>
      </w:r>
      <w:r w:rsidR="00B108B2">
        <w:t xml:space="preserve"> area of open</w:t>
      </w:r>
      <w:r>
        <w:t xml:space="preserve"> flat </w:t>
      </w:r>
      <w:r w:rsidR="004B4624">
        <w:t>space</w:t>
      </w:r>
      <w:r>
        <w:t xml:space="preserve"> known as the plains or more properly</w:t>
      </w:r>
      <w:r w:rsidR="00333B51">
        <w:t xml:space="preserve">, the Great Plains. </w:t>
      </w:r>
      <w:r w:rsidR="00B108B2">
        <w:t>The Great Plains or flatlands of America extend from the Midwest region nearly all the way to the eas</w:t>
      </w:r>
      <w:r w:rsidR="004B4624">
        <w:t xml:space="preserve">t coast. </w:t>
      </w:r>
      <w:r w:rsidR="00B108B2">
        <w:t xml:space="preserve">The </w:t>
      </w:r>
      <w:r w:rsidR="004B4624">
        <w:t xml:space="preserve">eastern </w:t>
      </w:r>
      <w:r w:rsidR="00B108B2">
        <w:t xml:space="preserve">section </w:t>
      </w:r>
      <w:bookmarkStart w:id="0" w:name="_GoBack"/>
      <w:bookmarkEnd w:id="0"/>
      <w:r w:rsidR="00B108B2">
        <w:t xml:space="preserve">of the plains is cutoff by a mountain range known as the Appalachians. </w:t>
      </w:r>
    </w:p>
    <w:p w:rsidR="006F6E8C" w:rsidRDefault="00333B51" w:rsidP="004B4624">
      <w:pPr>
        <w:ind w:firstLine="720"/>
      </w:pPr>
      <w:r>
        <w:t xml:space="preserve">The western </w:t>
      </w:r>
      <w:r w:rsidR="00F461BF">
        <w:t>region of the</w:t>
      </w:r>
      <w:r>
        <w:t xml:space="preserve"> Great Plains</w:t>
      </w:r>
      <w:r w:rsidR="00F461BF">
        <w:t xml:space="preserve"> can be tr</w:t>
      </w:r>
      <w:r w:rsidR="00B108B2">
        <w:t>aced to the state of Colorado. Colorado is also the state</w:t>
      </w:r>
      <w:r w:rsidR="00F461BF">
        <w:t xml:space="preserve"> known as the “</w:t>
      </w:r>
      <w:r>
        <w:t>Rocky Mountain State.</w:t>
      </w:r>
      <w:r w:rsidR="00F461BF">
        <w:t xml:space="preserve">” </w:t>
      </w:r>
      <w:r>
        <w:t xml:space="preserve">This state houses some of the highest, most majestic mountain views in America. These tall mountains are measured in height based off of the elevation of the </w:t>
      </w:r>
      <w:r w:rsidR="004B4624">
        <w:t>s</w:t>
      </w:r>
      <w:r>
        <w:t xml:space="preserve">ea. The sea has an average, flat level in which we establish the heights of specific points in the United States. This form of measurement is known as the sea level. </w:t>
      </w:r>
      <w:r w:rsidR="004B4624">
        <w:t>Using</w:t>
      </w:r>
      <w:r>
        <w:t xml:space="preserve"> this tool in geography you can define the height of the </w:t>
      </w:r>
      <w:r w:rsidR="004B4624">
        <w:t>lowest level</w:t>
      </w:r>
      <w:r>
        <w:t xml:space="preserve"> of land that surround </w:t>
      </w:r>
      <w:r w:rsidR="00B108B2">
        <w:t xml:space="preserve">the </w:t>
      </w:r>
      <w:r>
        <w:t xml:space="preserve">higher elevation </w:t>
      </w:r>
      <w:r w:rsidR="004B4624">
        <w:t xml:space="preserve">points </w:t>
      </w:r>
      <w:r>
        <w:t>known as valleys or basins</w:t>
      </w:r>
      <w:r w:rsidR="00B108B2">
        <w:t xml:space="preserve">. You can also use the sea level to establish the height of the highest </w:t>
      </w:r>
      <w:r w:rsidR="004B4624">
        <w:t xml:space="preserve">mountain </w:t>
      </w:r>
      <w:r w:rsidR="00B108B2">
        <w:t xml:space="preserve">peaks or highest points of elevation </w:t>
      </w:r>
      <w:r w:rsidR="004B4624">
        <w:t>within a</w:t>
      </w:r>
      <w:r w:rsidR="00B108B2">
        <w:t xml:space="preserve"> mount</w:t>
      </w:r>
      <w:r w:rsidR="004B4624">
        <w:t>ain range</w:t>
      </w:r>
      <w:r w:rsidR="00B108B2">
        <w:t>.</w:t>
      </w:r>
    </w:p>
    <w:p w:rsidR="00B108B2" w:rsidRDefault="00B108B2" w:rsidP="00F461BF">
      <w:r>
        <w:tab/>
        <w:t>In the United States, we can determine what a sea level is based off of the Pacific and Atlantic oceans. But we can also use a different variation of the sea known as a Gulf.  A gulf is an area of the ocean that is partly enclosed by land and is generally larger than a bay.</w:t>
      </w:r>
    </w:p>
    <w:p w:rsidR="004B4624" w:rsidRDefault="004B4624" w:rsidP="00F461BF"/>
    <w:p w:rsidR="004B4624" w:rsidRDefault="004B4624" w:rsidP="004B4624">
      <w:pPr>
        <w:jc w:val="center"/>
      </w:pPr>
      <w:r>
        <w:rPr>
          <w:noProof/>
        </w:rPr>
        <w:drawing>
          <wp:inline distT="0" distB="0" distL="0" distR="0">
            <wp:extent cx="4907280" cy="30670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y.Mountain.National.Park.360.352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7280" cy="306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B4624" w:rsidSect="004B4624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8C"/>
    <w:rsid w:val="00333B51"/>
    <w:rsid w:val="004B4624"/>
    <w:rsid w:val="006F6E8C"/>
    <w:rsid w:val="00895F89"/>
    <w:rsid w:val="00A86A59"/>
    <w:rsid w:val="00B108B2"/>
    <w:rsid w:val="00F4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Mr. Miller</cp:lastModifiedBy>
  <cp:revision>2</cp:revision>
  <cp:lastPrinted>2015-08-27T17:27:00Z</cp:lastPrinted>
  <dcterms:created xsi:type="dcterms:W3CDTF">2015-08-27T16:37:00Z</dcterms:created>
  <dcterms:modified xsi:type="dcterms:W3CDTF">2016-08-26T19:43:00Z</dcterms:modified>
</cp:coreProperties>
</file>